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D9B9E" w14:textId="2DC0C935" w:rsidR="00A42845" w:rsidRPr="003C0E4D" w:rsidRDefault="00A42845" w:rsidP="00A42845">
      <w:pPr>
        <w:jc w:val="center"/>
        <w:rPr>
          <w:b/>
          <w:bCs/>
        </w:rPr>
      </w:pPr>
      <w:r>
        <w:rPr>
          <w:b/>
          <w:bCs/>
        </w:rPr>
        <w:t>Thursday February 18th , 2021 5:30-6:30 PM</w:t>
      </w:r>
    </w:p>
    <w:p w14:paraId="1C87F855" w14:textId="77777777" w:rsidR="00A42845" w:rsidRDefault="00A42845" w:rsidP="00A42845">
      <w:pPr>
        <w:jc w:val="center"/>
        <w:rPr>
          <w:b/>
          <w:bCs/>
        </w:rPr>
      </w:pPr>
      <w:r>
        <w:rPr>
          <w:b/>
          <w:bCs/>
        </w:rPr>
        <w:t xml:space="preserve">Considerations related to implementation </w:t>
      </w:r>
    </w:p>
    <w:p w14:paraId="0D55BFC4" w14:textId="1EC7A32F" w:rsidR="00A42845" w:rsidRDefault="00A42845" w:rsidP="00CF3D37">
      <w:pPr>
        <w:jc w:val="center"/>
        <w:rPr>
          <w:b/>
          <w:bCs/>
        </w:rPr>
      </w:pPr>
      <w:r>
        <w:rPr>
          <w:b/>
          <w:bCs/>
        </w:rPr>
        <w:t>2</w:t>
      </w:r>
      <w:r w:rsidRPr="00A42845">
        <w:rPr>
          <w:b/>
          <w:bCs/>
          <w:vertAlign w:val="superscript"/>
        </w:rPr>
        <w:t>nd</w:t>
      </w:r>
      <w:r>
        <w:rPr>
          <w:b/>
          <w:bCs/>
        </w:rPr>
        <w:t xml:space="preserve"> meeting </w:t>
      </w:r>
      <w:r w:rsidR="00CF3D37">
        <w:rPr>
          <w:b/>
          <w:bCs/>
        </w:rPr>
        <w:t>notes</w:t>
      </w:r>
    </w:p>
    <w:p w14:paraId="2DAA72D5" w14:textId="77777777" w:rsidR="00A42845" w:rsidRDefault="00A42845" w:rsidP="00A42845">
      <w:pPr>
        <w:jc w:val="center"/>
        <w:rPr>
          <w:b/>
          <w:bCs/>
        </w:rPr>
      </w:pPr>
      <w:r>
        <w:rPr>
          <w:b/>
          <w:bCs/>
        </w:rPr>
        <w:t>******************************************************************************</w:t>
      </w:r>
    </w:p>
    <w:p w14:paraId="7F042ACB" w14:textId="09FF9AC1" w:rsidR="00A42845" w:rsidRPr="00620745" w:rsidRDefault="00A42845" w:rsidP="00A42845">
      <w:pPr>
        <w:jc w:val="center"/>
        <w:rPr>
          <w:b/>
          <w:bCs/>
        </w:rPr>
      </w:pPr>
    </w:p>
    <w:p w14:paraId="0F87905F" w14:textId="632F2687" w:rsidR="00A42845" w:rsidRDefault="00CF3D37" w:rsidP="00FF5836">
      <w:pPr>
        <w:pStyle w:val="ListParagraph"/>
      </w:pPr>
      <w:r>
        <w:t>Attended: Amanda Mitchell, Mike Brummer, Amy Bunnell Debra Smith, Vicki</w:t>
      </w:r>
      <w:r w:rsidR="00FF5836">
        <w:t xml:space="preserve"> </w:t>
      </w:r>
      <w:r>
        <w:t>Steinhauer-Campbell</w:t>
      </w:r>
    </w:p>
    <w:p w14:paraId="22E6025B" w14:textId="77777777" w:rsidR="00FF5836" w:rsidRDefault="00FF5836" w:rsidP="00FF5836">
      <w:pPr>
        <w:pStyle w:val="ListParagraph"/>
      </w:pPr>
    </w:p>
    <w:p w14:paraId="67D27183" w14:textId="6CF51374" w:rsidR="00CF3D37" w:rsidRDefault="00CF3D37" w:rsidP="00A42845">
      <w:pPr>
        <w:pStyle w:val="ListParagraph"/>
      </w:pPr>
      <w:r>
        <w:t xml:space="preserve">Absent: </w:t>
      </w:r>
    </w:p>
    <w:p w14:paraId="10F84467" w14:textId="77777777" w:rsidR="00FF5836" w:rsidRDefault="00FF5836" w:rsidP="00A42845">
      <w:pPr>
        <w:pStyle w:val="ListParagraph"/>
      </w:pPr>
    </w:p>
    <w:p w14:paraId="01429246" w14:textId="0063287B" w:rsidR="00CF3D37" w:rsidRDefault="00CF3D37" w:rsidP="00A42845">
      <w:pPr>
        <w:pStyle w:val="ListParagraph"/>
      </w:pPr>
      <w:r>
        <w:t xml:space="preserve">NCDHH/NDE TA: </w:t>
      </w:r>
      <w:r w:rsidR="00FF5836">
        <w:t>Jessica Larrison and Teresa Coonts</w:t>
      </w:r>
    </w:p>
    <w:p w14:paraId="796FAE0D" w14:textId="77777777" w:rsidR="00FF5836" w:rsidRDefault="00FF5836" w:rsidP="00A42845">
      <w:pPr>
        <w:pStyle w:val="ListParagraph"/>
      </w:pPr>
    </w:p>
    <w:p w14:paraId="77F24EAB" w14:textId="4BAB0295" w:rsidR="00CF3D37" w:rsidRDefault="00CF3D37" w:rsidP="00A42845">
      <w:pPr>
        <w:pStyle w:val="ListParagraph"/>
      </w:pPr>
      <w:r>
        <w:t>Interpreter: Sharon Sinkler</w:t>
      </w:r>
    </w:p>
    <w:p w14:paraId="7A8EDC0D" w14:textId="7B43B1D9" w:rsidR="00CF3D37" w:rsidRDefault="00CF3D37" w:rsidP="00A42845">
      <w:pPr>
        <w:pStyle w:val="ListParagraph"/>
      </w:pPr>
    </w:p>
    <w:p w14:paraId="0B458ABF" w14:textId="77777777" w:rsidR="00FF5836" w:rsidRPr="000F3B71" w:rsidRDefault="00FF5836" w:rsidP="00FF5836">
      <w:pPr>
        <w:rPr>
          <w:rFonts w:asciiTheme="majorHAnsi" w:hAnsiTheme="majorHAnsi" w:cstheme="majorHAnsi"/>
          <w:b/>
          <w:bCs/>
          <w:i/>
          <w:iCs/>
          <w:u w:val="single"/>
        </w:rPr>
      </w:pPr>
      <w:r w:rsidRPr="000F3B71">
        <w:rPr>
          <w:rFonts w:asciiTheme="majorHAnsi" w:hAnsiTheme="majorHAnsi" w:cstheme="majorHAnsi"/>
          <w:b/>
          <w:bCs/>
          <w:i/>
          <w:iCs/>
          <w:u w:val="single"/>
        </w:rPr>
        <w:t xml:space="preserve">Goals: </w:t>
      </w:r>
    </w:p>
    <w:p w14:paraId="05E87D42" w14:textId="77777777" w:rsidR="00FF5836" w:rsidRPr="000F3B71" w:rsidRDefault="00FF5836" w:rsidP="00FF583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F3B71">
        <w:rPr>
          <w:rFonts w:asciiTheme="majorHAnsi" w:hAnsiTheme="majorHAnsi" w:cstheme="majorHAnsi"/>
        </w:rPr>
        <w:t xml:space="preserve">Identification of children who are deaf/hard of hearing in Nebraska whether served on Individualized Education Plans (IEPs), 504s, or receiving no services </w:t>
      </w:r>
    </w:p>
    <w:p w14:paraId="431A0579" w14:textId="77777777" w:rsidR="00FF5836" w:rsidRPr="000F3B71" w:rsidRDefault="00FF5836" w:rsidP="00FF583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F3B71">
        <w:rPr>
          <w:rFonts w:asciiTheme="majorHAnsi" w:hAnsiTheme="majorHAnsi" w:cstheme="majorHAnsi"/>
        </w:rPr>
        <w:t xml:space="preserve">Information dissemination and communication to stakeholders throughout the state including parents, professionals, early intervention programs, districts, and stakeholders </w:t>
      </w:r>
    </w:p>
    <w:p w14:paraId="5850CB25" w14:textId="77777777" w:rsidR="00FF5836" w:rsidRPr="000F3B71" w:rsidRDefault="00FF5836" w:rsidP="00FF583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F3B71">
        <w:rPr>
          <w:rFonts w:asciiTheme="majorHAnsi" w:hAnsiTheme="majorHAnsi" w:cstheme="majorHAnsi"/>
        </w:rPr>
        <w:t xml:space="preserve">Implementation plan for the language assessment program </w:t>
      </w:r>
    </w:p>
    <w:p w14:paraId="2E8E42A1" w14:textId="77777777" w:rsidR="00FF5836" w:rsidRPr="000F3B71" w:rsidRDefault="00FF5836" w:rsidP="00FF583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F3B71">
        <w:rPr>
          <w:rFonts w:asciiTheme="majorHAnsi" w:hAnsiTheme="majorHAnsi" w:cstheme="majorHAnsi"/>
        </w:rPr>
        <w:t xml:space="preserve"> pertaining to the sustainability and maintenance of the language assessment program </w:t>
      </w:r>
    </w:p>
    <w:p w14:paraId="6F0AC572" w14:textId="3F6CAD8D" w:rsidR="00FF5836" w:rsidRPr="00FF5836" w:rsidRDefault="00FF5836" w:rsidP="00FF583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0F3B71">
        <w:rPr>
          <w:rFonts w:asciiTheme="majorHAnsi" w:hAnsiTheme="majorHAnsi" w:cstheme="majorHAnsi"/>
        </w:rPr>
        <w:t xml:space="preserve"> Determine costs of implementation </w:t>
      </w:r>
    </w:p>
    <w:p w14:paraId="7D97020C" w14:textId="77777777" w:rsidR="00CF3D37" w:rsidRPr="00CF3D37" w:rsidRDefault="00CF3D37" w:rsidP="00A42845">
      <w:pPr>
        <w:pStyle w:val="ListParagraph"/>
        <w:rPr>
          <w:b/>
          <w:bCs/>
          <w:i/>
          <w:iCs/>
          <w:u w:val="single"/>
        </w:rPr>
      </w:pPr>
    </w:p>
    <w:p w14:paraId="38B3E0F1" w14:textId="7AE87334" w:rsidR="00A42845" w:rsidRPr="00CF3D37" w:rsidRDefault="00CF3D37" w:rsidP="00CF3D37">
      <w:pPr>
        <w:pStyle w:val="ListParagraph"/>
        <w:rPr>
          <w:b/>
          <w:bCs/>
          <w:i/>
          <w:iCs/>
          <w:u w:val="single"/>
        </w:rPr>
      </w:pPr>
      <w:r w:rsidRPr="00CF3D37">
        <w:rPr>
          <w:b/>
          <w:bCs/>
          <w:i/>
          <w:iCs/>
          <w:u w:val="single"/>
        </w:rPr>
        <w:t xml:space="preserve">Subcommittee Ideas: </w:t>
      </w:r>
      <w:r w:rsidR="00112E56" w:rsidRPr="00CF3D37">
        <w:rPr>
          <w:b/>
          <w:bCs/>
          <w:i/>
          <w:iCs/>
          <w:u w:val="single"/>
        </w:rPr>
        <w:t xml:space="preserve"> </w:t>
      </w:r>
    </w:p>
    <w:p w14:paraId="571D25A8" w14:textId="77777777" w:rsidR="00CF3D37" w:rsidRDefault="00CF3D37" w:rsidP="00CF3D37">
      <w:pPr>
        <w:pStyle w:val="ListParagraph"/>
        <w:numPr>
          <w:ilvl w:val="0"/>
          <w:numId w:val="3"/>
        </w:numPr>
      </w:pPr>
      <w:r>
        <w:t>Dissemination:</w:t>
      </w:r>
    </w:p>
    <w:p w14:paraId="4181CD38" w14:textId="7084AB9D" w:rsidR="00CF3D37" w:rsidRDefault="00CF3D37" w:rsidP="00CF3D37">
      <w:pPr>
        <w:pStyle w:val="ListParagraph"/>
        <w:numPr>
          <w:ilvl w:val="1"/>
          <w:numId w:val="3"/>
        </w:numPr>
      </w:pPr>
      <w:r>
        <w:t xml:space="preserve">Need to know what assessments are </w:t>
      </w:r>
      <w:r w:rsidR="00FF5836">
        <w:t>chosen</w:t>
      </w:r>
      <w:r>
        <w:t xml:space="preserve"> and who can provide those assessments (</w:t>
      </w:r>
      <w:r w:rsidR="00FF5836">
        <w:t>determined</w:t>
      </w:r>
      <w:r>
        <w:t xml:space="preserve"> by other subcommittees) </w:t>
      </w:r>
    </w:p>
    <w:p w14:paraId="1AD0F993" w14:textId="04034D5A" w:rsidR="00A42845" w:rsidRDefault="00112E56" w:rsidP="00CF3D37">
      <w:pPr>
        <w:pStyle w:val="ListParagraph"/>
        <w:numPr>
          <w:ilvl w:val="1"/>
          <w:numId w:val="3"/>
        </w:numPr>
      </w:pPr>
      <w:r>
        <w:t>When looking</w:t>
      </w:r>
      <w:r w:rsidR="00CF3D37">
        <w:t xml:space="preserve"> </w:t>
      </w:r>
      <w:r>
        <w:t xml:space="preserve">at other early intervention plan its hard as they are all managed different. </w:t>
      </w:r>
      <w:r w:rsidR="00FF5836">
        <w:t>So,</w:t>
      </w:r>
      <w:r>
        <w:t xml:space="preserve"> someone will have to come up with the organization and deliver the assessment and coordinate with the region early intervention program and the state early intervention program. </w:t>
      </w:r>
    </w:p>
    <w:p w14:paraId="4D79BAF5" w14:textId="16A41EA5" w:rsidR="00112E56" w:rsidRDefault="00CF3D37" w:rsidP="00CF3D37">
      <w:pPr>
        <w:pStyle w:val="ListParagraph"/>
        <w:numPr>
          <w:ilvl w:val="0"/>
          <w:numId w:val="3"/>
        </w:numPr>
      </w:pPr>
      <w:r>
        <w:t xml:space="preserve">How to </w:t>
      </w:r>
      <w:r w:rsidR="00FF5836">
        <w:t>detect</w:t>
      </w:r>
      <w:r>
        <w:t xml:space="preserve"> kids with a </w:t>
      </w:r>
      <w:r w:rsidR="00FF5836">
        <w:t>hearing loss</w:t>
      </w:r>
      <w:r>
        <w:t>:</w:t>
      </w:r>
    </w:p>
    <w:p w14:paraId="53C663DC" w14:textId="175704BB" w:rsidR="00112E56" w:rsidRDefault="00FF5836" w:rsidP="00CF3D37">
      <w:pPr>
        <w:pStyle w:val="ListParagraph"/>
        <w:numPr>
          <w:ilvl w:val="1"/>
          <w:numId w:val="3"/>
        </w:numPr>
      </w:pPr>
      <w:r>
        <w:t>We know who the kids are through the early hearing intervention program and from the NDE database of servicing these kids because the early hearing detection is only for newborn to 3 so if its later hearing loss at 3-5 that info is coming from the local school district identify that student. So,</w:t>
      </w:r>
      <w:r w:rsidR="00112E56">
        <w:t xml:space="preserve"> I would go through early intervention program and NDE. </w:t>
      </w:r>
    </w:p>
    <w:p w14:paraId="4D4EC4E8" w14:textId="0E8F09B9" w:rsidR="005E0455" w:rsidRDefault="005E0455" w:rsidP="005E0455">
      <w:pPr>
        <w:pStyle w:val="ListParagraph"/>
        <w:numPr>
          <w:ilvl w:val="0"/>
          <w:numId w:val="3"/>
        </w:numPr>
      </w:pPr>
      <w:r>
        <w:t xml:space="preserve">How can we access the data? </w:t>
      </w:r>
    </w:p>
    <w:p w14:paraId="01791F98" w14:textId="503973FE" w:rsidR="005E0455" w:rsidRDefault="005E0455" w:rsidP="005E0455">
      <w:pPr>
        <w:pStyle w:val="ListParagraph"/>
        <w:numPr>
          <w:ilvl w:val="1"/>
          <w:numId w:val="3"/>
        </w:numPr>
      </w:pPr>
      <w:r>
        <w:t xml:space="preserve">Will accessing this data violate HIPPA and FERPA laws? </w:t>
      </w:r>
    </w:p>
    <w:p w14:paraId="3C6FDCE7" w14:textId="4B2361A6" w:rsidR="005E0455" w:rsidRDefault="005E0455" w:rsidP="005E0455">
      <w:pPr>
        <w:pStyle w:val="ListParagraph"/>
        <w:numPr>
          <w:ilvl w:val="2"/>
          <w:numId w:val="3"/>
        </w:numPr>
      </w:pPr>
      <w:r>
        <w:t>Parents can consent</w:t>
      </w:r>
    </w:p>
    <w:p w14:paraId="2766023C" w14:textId="41A4FC08" w:rsidR="005E0455" w:rsidRDefault="005E0455" w:rsidP="005E0455">
      <w:pPr>
        <w:pStyle w:val="ListParagraph"/>
        <w:numPr>
          <w:ilvl w:val="2"/>
          <w:numId w:val="3"/>
        </w:numPr>
      </w:pPr>
      <w:r>
        <w:t xml:space="preserve">Local early intervention or IEP team can </w:t>
      </w:r>
      <w:r w:rsidR="00FF5836">
        <w:t>administer</w:t>
      </w:r>
      <w:r>
        <w:t xml:space="preserve"> the assessments and report the data to </w:t>
      </w:r>
      <w:r w:rsidR="00FF5836">
        <w:t>avoid</w:t>
      </w:r>
      <w:r>
        <w:t xml:space="preserve"> privacy laws.</w:t>
      </w:r>
    </w:p>
    <w:p w14:paraId="4FC10C67" w14:textId="6F113665" w:rsidR="005E0455" w:rsidRDefault="005E0455" w:rsidP="005E0455">
      <w:pPr>
        <w:pStyle w:val="ListParagraph"/>
        <w:numPr>
          <w:ilvl w:val="0"/>
          <w:numId w:val="3"/>
        </w:numPr>
      </w:pPr>
      <w:r>
        <w:lastRenderedPageBreak/>
        <w:t>How to pass on the information about LEAD-K</w:t>
      </w:r>
    </w:p>
    <w:p w14:paraId="0260A7CC" w14:textId="09569BBF" w:rsidR="005E0455" w:rsidRDefault="005E0455" w:rsidP="005E0455">
      <w:pPr>
        <w:pStyle w:val="ListParagraph"/>
        <w:numPr>
          <w:ilvl w:val="1"/>
          <w:numId w:val="3"/>
        </w:numPr>
      </w:pPr>
      <w:r>
        <w:t xml:space="preserve">Brochure to parents once a kid is </w:t>
      </w:r>
      <w:r w:rsidR="00FF5836">
        <w:t>diagnosed</w:t>
      </w:r>
    </w:p>
    <w:p w14:paraId="5921B5B4" w14:textId="27A2F26C" w:rsidR="005E0455" w:rsidRDefault="005E0455" w:rsidP="005E0455">
      <w:pPr>
        <w:pStyle w:val="ListParagraph"/>
        <w:numPr>
          <w:ilvl w:val="1"/>
          <w:numId w:val="3"/>
        </w:numPr>
      </w:pPr>
      <w:r>
        <w:t xml:space="preserve">Have a deaf neutral party give information about options for the child after their </w:t>
      </w:r>
      <w:r w:rsidR="00FF5836">
        <w:t>doctor’s</w:t>
      </w:r>
      <w:r>
        <w:t xml:space="preserve"> office so they don’t only get medical view. </w:t>
      </w:r>
    </w:p>
    <w:p w14:paraId="5D37E3E9" w14:textId="0DC3486D" w:rsidR="005E0455" w:rsidRDefault="005E0455" w:rsidP="005E0455">
      <w:pPr>
        <w:pStyle w:val="ListParagraph"/>
        <w:numPr>
          <w:ilvl w:val="1"/>
          <w:numId w:val="3"/>
        </w:numPr>
      </w:pPr>
      <w:r>
        <w:t xml:space="preserve">If a </w:t>
      </w:r>
      <w:r w:rsidR="00FF5836">
        <w:t>parent</w:t>
      </w:r>
      <w:r>
        <w:t xml:space="preserve"> mentions they are worried about </w:t>
      </w:r>
      <w:r w:rsidR="00FF5836">
        <w:t>language</w:t>
      </w:r>
      <w:r>
        <w:t xml:space="preserve"> </w:t>
      </w:r>
      <w:r w:rsidR="00FF5836">
        <w:t>development,</w:t>
      </w:r>
      <w:r>
        <w:t xml:space="preserve"> we can bring up LEAD-K and how the assessments work.</w:t>
      </w:r>
    </w:p>
    <w:p w14:paraId="449073F8" w14:textId="1C7CBDA3" w:rsidR="005E0455" w:rsidRDefault="005E0455" w:rsidP="005E0455">
      <w:pPr>
        <w:pStyle w:val="ListParagraph"/>
        <w:numPr>
          <w:ilvl w:val="0"/>
          <w:numId w:val="3"/>
        </w:numPr>
      </w:pPr>
      <w:r>
        <w:t>Issues that may arise.</w:t>
      </w:r>
    </w:p>
    <w:p w14:paraId="7883E4BD" w14:textId="2C2879C1" w:rsidR="005E0455" w:rsidRDefault="005E0455" w:rsidP="005E0455">
      <w:pPr>
        <w:pStyle w:val="ListParagraph"/>
        <w:numPr>
          <w:ilvl w:val="1"/>
          <w:numId w:val="3"/>
        </w:numPr>
      </w:pPr>
      <w:r>
        <w:t xml:space="preserve">Parents whose child qualifies for early intervention might pass on </w:t>
      </w:r>
      <w:r w:rsidR="00FF5836">
        <w:t>services,</w:t>
      </w:r>
      <w:r>
        <w:t xml:space="preserve"> so the assessment </w:t>
      </w:r>
      <w:r w:rsidR="00FF5836">
        <w:t>won’t</w:t>
      </w:r>
      <w:r>
        <w:t xml:space="preserve"> be given. </w:t>
      </w:r>
    </w:p>
    <w:p w14:paraId="02DD6DC6" w14:textId="0B701785" w:rsidR="005E0455" w:rsidRDefault="005E0455" w:rsidP="005E0455">
      <w:pPr>
        <w:pStyle w:val="ListParagraph"/>
        <w:numPr>
          <w:ilvl w:val="2"/>
          <w:numId w:val="3"/>
        </w:numPr>
      </w:pPr>
      <w:r>
        <w:t xml:space="preserve">Have another agency trained in the assessments and not only IEP and IFSP. Team </w:t>
      </w:r>
      <w:r w:rsidR="00FF5836">
        <w:t>in case</w:t>
      </w:r>
      <w:r>
        <w:t xml:space="preserve"> the family passes on services. </w:t>
      </w:r>
    </w:p>
    <w:p w14:paraId="4C871329" w14:textId="386AF996" w:rsidR="005E0455" w:rsidRDefault="005E0455" w:rsidP="005E0455">
      <w:pPr>
        <w:pStyle w:val="ListParagraph"/>
        <w:numPr>
          <w:ilvl w:val="1"/>
          <w:numId w:val="3"/>
        </w:numPr>
      </w:pPr>
      <w:r>
        <w:t xml:space="preserve">How do we access the children who do not use English or ASL at </w:t>
      </w:r>
      <w:r w:rsidR="00FF5836">
        <w:t>home?</w:t>
      </w:r>
      <w:r>
        <w:t xml:space="preserve"> </w:t>
      </w:r>
    </w:p>
    <w:p w14:paraId="42EB607B" w14:textId="248201BC" w:rsidR="00FF5836" w:rsidRDefault="00FF5836" w:rsidP="005E0455">
      <w:pPr>
        <w:pStyle w:val="ListParagraph"/>
        <w:numPr>
          <w:ilvl w:val="1"/>
          <w:numId w:val="3"/>
        </w:numPr>
      </w:pPr>
      <w:r>
        <w:t>Who is going to bear the cost?</w:t>
      </w:r>
    </w:p>
    <w:p w14:paraId="05FA227A" w14:textId="3C37AB07" w:rsidR="00FF5836" w:rsidRDefault="00FF5836" w:rsidP="00FF5836">
      <w:pPr>
        <w:pStyle w:val="ListParagraph"/>
        <w:numPr>
          <w:ilvl w:val="2"/>
          <w:numId w:val="3"/>
        </w:numPr>
      </w:pPr>
      <w:r>
        <w:t>School districts wont fund it as it goes above and beyond what IDEA requires.</w:t>
      </w:r>
    </w:p>
    <w:p w14:paraId="3EA8FC64" w14:textId="01AE9CAD" w:rsidR="00FF5836" w:rsidRDefault="00FF5836" w:rsidP="00FF5836">
      <w:pPr>
        <w:pStyle w:val="ListParagraph"/>
        <w:numPr>
          <w:ilvl w:val="2"/>
          <w:numId w:val="3"/>
        </w:numPr>
      </w:pPr>
      <w:r>
        <w:t>Possibly look into grants if needed</w:t>
      </w:r>
    </w:p>
    <w:p w14:paraId="031A2815" w14:textId="1DF4BC09" w:rsidR="00112E56" w:rsidRDefault="00112E56"/>
    <w:p w14:paraId="50DE55F9" w14:textId="41B5961A" w:rsidR="00FF5836" w:rsidRDefault="00FF5836">
      <w:r w:rsidRPr="00FF5836">
        <w:rPr>
          <w:b/>
          <w:bCs/>
          <w:i/>
          <w:iCs/>
          <w:u w:val="single"/>
        </w:rPr>
        <w:t>Next meeting</w:t>
      </w:r>
      <w:r>
        <w:t>: Will be sent out with the meeting notes</w:t>
      </w:r>
    </w:p>
    <w:p w14:paraId="172DD4E2" w14:textId="22BD4475" w:rsidR="00112E56" w:rsidRDefault="00112E56"/>
    <w:sectPr w:rsidR="00112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217E"/>
    <w:multiLevelType w:val="hybridMultilevel"/>
    <w:tmpl w:val="583C83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B6656"/>
    <w:multiLevelType w:val="hybridMultilevel"/>
    <w:tmpl w:val="4AB8C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32B9C"/>
    <w:multiLevelType w:val="hybridMultilevel"/>
    <w:tmpl w:val="0D1AE49E"/>
    <w:lvl w:ilvl="0" w:tplc="0622B3C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45"/>
    <w:rsid w:val="00112E56"/>
    <w:rsid w:val="005E0455"/>
    <w:rsid w:val="00821E51"/>
    <w:rsid w:val="00A42845"/>
    <w:rsid w:val="00B7172A"/>
    <w:rsid w:val="00CF3D37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08BDB"/>
  <w15:chartTrackingRefBased/>
  <w15:docId w15:val="{9FC94FD0-9413-874D-BF22-19D895BE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8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2021-03-02T14:53:00Z</dcterms:created>
  <dcterms:modified xsi:type="dcterms:W3CDTF">2021-03-02T14:53:00Z</dcterms:modified>
</cp:coreProperties>
</file>